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B1AC04">
      <w:pPr>
        <w:spacing w:line="360" w:lineRule="auto"/>
        <w:jc w:val="center"/>
        <w:rPr>
          <w:rFonts w:hint="default" w:ascii="宋体" w:hAnsi="宋体" w:eastAsia="宋体" w:cs="宋体"/>
          <w:b/>
          <w:sz w:val="21"/>
          <w:szCs w:val="21"/>
          <w:lang w:val="en-US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电动起立病床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二类）</w:t>
      </w:r>
    </w:p>
    <w:p w14:paraId="49B21477">
      <w:pPr>
        <w:spacing w:line="360" w:lineRule="auto"/>
        <w:ind w:left="6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05ABA864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床体站立位角度可电动调节，调节范围不窄于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0°</w:t>
      </w:r>
      <w:r>
        <w:rPr>
          <w:rFonts w:hint="eastAsia" w:ascii="宋体" w:hAnsi="宋体" w:eastAsia="宋体" w:cs="宋体"/>
          <w:sz w:val="21"/>
          <w:szCs w:val="21"/>
        </w:rPr>
        <w:t>～85°（含两端数值）</w:t>
      </w:r>
    </w:p>
    <w:p w14:paraId="35992756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床体垂头仰卧位可电动调节，最大角度≥1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>°。</w:t>
      </w:r>
    </w:p>
    <w:p w14:paraId="4F86DB1E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床体靠背板可电动调节，调节范围不窄于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0°</w:t>
      </w:r>
      <w:r>
        <w:rPr>
          <w:rFonts w:hint="eastAsia" w:ascii="宋体" w:hAnsi="宋体" w:eastAsia="宋体" w:cs="宋体"/>
          <w:sz w:val="21"/>
          <w:szCs w:val="21"/>
        </w:rPr>
        <w:t>～60°（含两端数值）；大腿板可电动调节，调节范围不窄于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0°</w:t>
      </w:r>
      <w:r>
        <w:rPr>
          <w:rFonts w:hint="eastAsia" w:ascii="宋体" w:hAnsi="宋体" w:eastAsia="宋体" w:cs="宋体"/>
          <w:sz w:val="21"/>
          <w:szCs w:val="21"/>
        </w:rPr>
        <w:t>～30°（含两端数值）。</w:t>
      </w:r>
    </w:p>
    <w:p w14:paraId="0390F5AE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床体可电动垂直升降，升降高度调节范围不窄于4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50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~7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50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mm</w:t>
      </w:r>
      <w:r>
        <w:rPr>
          <w:rFonts w:hint="eastAsia" w:ascii="宋体" w:hAnsi="宋体" w:eastAsia="宋体" w:cs="宋体"/>
          <w:sz w:val="21"/>
          <w:szCs w:val="21"/>
        </w:rPr>
        <w:t>（含两端数值）</w:t>
      </w:r>
    </w:p>
    <w:p w14:paraId="5F46B014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配置配套床垫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430F7946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配有可折叠式护栏，护栏高度≥350mm，护栏材质HDPE。</w:t>
      </w:r>
    </w:p>
    <w:p w14:paraId="4361591A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配有专用足部踏板，</w:t>
      </w:r>
      <w:bookmarkStart w:id="0" w:name="_Hlk176200993"/>
      <w:r>
        <w:rPr>
          <w:rFonts w:hint="eastAsia" w:ascii="宋体" w:hAnsi="宋体" w:eastAsia="宋体" w:cs="宋体"/>
          <w:sz w:val="21"/>
          <w:szCs w:val="21"/>
        </w:rPr>
        <w:t>足部踏板在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≥</w:t>
      </w:r>
      <w:r>
        <w:rPr>
          <w:rFonts w:hint="eastAsia" w:ascii="宋体" w:hAnsi="宋体" w:eastAsia="宋体" w:cs="宋体"/>
          <w:sz w:val="21"/>
          <w:szCs w:val="21"/>
        </w:rPr>
        <w:t>3000N载荷下变形量≤0.5%</w:t>
      </w:r>
      <w:bookmarkEnd w:id="0"/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15254248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至少配有3条魔术贴和卡扣双</w:t>
      </w:r>
      <w:bookmarkStart w:id="1" w:name="_GoBack"/>
      <w:bookmarkEnd w:id="1"/>
      <w:r>
        <w:rPr>
          <w:rFonts w:hint="eastAsia" w:ascii="宋体" w:hAnsi="宋体" w:eastAsia="宋体" w:cs="宋体"/>
          <w:sz w:val="21"/>
          <w:szCs w:val="21"/>
        </w:rPr>
        <w:t xml:space="preserve">重安全保护带，且保护带静态最大承重≥500N。 </w:t>
      </w:r>
    </w:p>
    <w:p w14:paraId="08A40634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床下框离地间距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≥</w:t>
      </w:r>
      <w:r>
        <w:rPr>
          <w:rFonts w:hint="eastAsia" w:ascii="宋体" w:hAnsi="宋体" w:eastAsia="宋体" w:cs="宋体"/>
          <w:sz w:val="21"/>
          <w:szCs w:val="21"/>
        </w:rPr>
        <w:t>150mm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178E9E82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具有≥5个静音电机控制床体升降及角度，其中站立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电机负载≥8000N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55639BBF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双重供电模式，内部电源可在断电的情况下继续工作。</w:t>
      </w:r>
    </w:p>
    <w:p w14:paraId="695AC2E7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站立安全系统：在执行直立训练操作时，如果床体其他部位未处于最低位，则须先等待其他部位下降至最低位后（自动复位），方可执行整体前倾操作；在床体直立角度＞15°时，为保证患者安全，可防止背部上升/下降和腿部上升/下降的误操作，当直立角度0°~15°时，可执行背部上升/下降和腿部上升/下降的操作。</w:t>
      </w:r>
    </w:p>
    <w:p w14:paraId="306040C4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床头板、床尾板可拆卸；护栏可上下移动。</w:t>
      </w:r>
    </w:p>
    <w:p w14:paraId="27043657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足部踏板免工具拆装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67A560D9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四角配有输液杆安装孔位；床体两侧配有引流挂钩。</w:t>
      </w:r>
    </w:p>
    <w:p w14:paraId="4E815C58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</w:rPr>
        <w:t>配有紧急开关，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在紧急情况下按下可以停止设备工作。</w:t>
      </w:r>
    </w:p>
    <w:p w14:paraId="53C06AF1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配有四角防撞滚轮，保护床体碰撞损坏。</w:t>
      </w:r>
    </w:p>
    <w:p w14:paraId="17D38AA0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床体最大承重≥1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60</w:t>
      </w:r>
      <w:r>
        <w:rPr>
          <w:rFonts w:hint="eastAsia" w:ascii="宋体" w:hAnsi="宋体" w:eastAsia="宋体" w:cs="宋体"/>
          <w:sz w:val="21"/>
          <w:szCs w:val="21"/>
        </w:rPr>
        <w:t>kg。</w:t>
      </w:r>
    </w:p>
    <w:p w14:paraId="2B20E311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 w14:paraId="6E2AD897"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02C310"/>
    <w:multiLevelType w:val="singleLevel"/>
    <w:tmpl w:val="3102C3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0YWRhY2Y2ZDA3MDkwMjY1NzQzM2E2NDFiZjllYjMifQ=="/>
  </w:docVars>
  <w:rsids>
    <w:rsidRoot w:val="00EB2274"/>
    <w:rsid w:val="00010B14"/>
    <w:rsid w:val="000172CA"/>
    <w:rsid w:val="00043A23"/>
    <w:rsid w:val="000C0D8F"/>
    <w:rsid w:val="000E2B26"/>
    <w:rsid w:val="000F6DFD"/>
    <w:rsid w:val="0011054E"/>
    <w:rsid w:val="001C0FDB"/>
    <w:rsid w:val="001C3012"/>
    <w:rsid w:val="002629E4"/>
    <w:rsid w:val="00266273"/>
    <w:rsid w:val="00275A61"/>
    <w:rsid w:val="002832AD"/>
    <w:rsid w:val="00284F46"/>
    <w:rsid w:val="00291E7F"/>
    <w:rsid w:val="0029672B"/>
    <w:rsid w:val="002A012A"/>
    <w:rsid w:val="002A668B"/>
    <w:rsid w:val="002B6A41"/>
    <w:rsid w:val="002D30E7"/>
    <w:rsid w:val="002F411F"/>
    <w:rsid w:val="003067AF"/>
    <w:rsid w:val="0030754F"/>
    <w:rsid w:val="003279B8"/>
    <w:rsid w:val="00374081"/>
    <w:rsid w:val="003810DE"/>
    <w:rsid w:val="003B592F"/>
    <w:rsid w:val="003E5528"/>
    <w:rsid w:val="003F059D"/>
    <w:rsid w:val="003F5708"/>
    <w:rsid w:val="004144E3"/>
    <w:rsid w:val="00425A5B"/>
    <w:rsid w:val="0044625F"/>
    <w:rsid w:val="00462A9E"/>
    <w:rsid w:val="004637FE"/>
    <w:rsid w:val="004D175A"/>
    <w:rsid w:val="004E44A5"/>
    <w:rsid w:val="005571CE"/>
    <w:rsid w:val="005605A9"/>
    <w:rsid w:val="005A7C8B"/>
    <w:rsid w:val="005C099F"/>
    <w:rsid w:val="005D26BC"/>
    <w:rsid w:val="0068064E"/>
    <w:rsid w:val="00690079"/>
    <w:rsid w:val="006B0F56"/>
    <w:rsid w:val="006E45FE"/>
    <w:rsid w:val="00706DF2"/>
    <w:rsid w:val="00741044"/>
    <w:rsid w:val="007551F1"/>
    <w:rsid w:val="007A65AC"/>
    <w:rsid w:val="007C6881"/>
    <w:rsid w:val="008145AE"/>
    <w:rsid w:val="00852704"/>
    <w:rsid w:val="00853CAB"/>
    <w:rsid w:val="008553F4"/>
    <w:rsid w:val="0089273A"/>
    <w:rsid w:val="008B753A"/>
    <w:rsid w:val="008E5AC9"/>
    <w:rsid w:val="0098332B"/>
    <w:rsid w:val="00984542"/>
    <w:rsid w:val="009B78ED"/>
    <w:rsid w:val="009C0F2A"/>
    <w:rsid w:val="009F092F"/>
    <w:rsid w:val="009F1277"/>
    <w:rsid w:val="00A14589"/>
    <w:rsid w:val="00A41017"/>
    <w:rsid w:val="00A41354"/>
    <w:rsid w:val="00AA1C38"/>
    <w:rsid w:val="00AE09CC"/>
    <w:rsid w:val="00AE61A6"/>
    <w:rsid w:val="00AF3797"/>
    <w:rsid w:val="00AF4D54"/>
    <w:rsid w:val="00B402B6"/>
    <w:rsid w:val="00B7498C"/>
    <w:rsid w:val="00B95CDD"/>
    <w:rsid w:val="00BA163D"/>
    <w:rsid w:val="00BC3C5E"/>
    <w:rsid w:val="00BE2BAD"/>
    <w:rsid w:val="00BE7F3C"/>
    <w:rsid w:val="00BF1998"/>
    <w:rsid w:val="00C06A6D"/>
    <w:rsid w:val="00C94C8B"/>
    <w:rsid w:val="00CB05E0"/>
    <w:rsid w:val="00CB5064"/>
    <w:rsid w:val="00CB7E9F"/>
    <w:rsid w:val="00CD234C"/>
    <w:rsid w:val="00CE380F"/>
    <w:rsid w:val="00D343D9"/>
    <w:rsid w:val="00D351D6"/>
    <w:rsid w:val="00D921B7"/>
    <w:rsid w:val="00DC5244"/>
    <w:rsid w:val="00E16EE2"/>
    <w:rsid w:val="00E24499"/>
    <w:rsid w:val="00E511FB"/>
    <w:rsid w:val="00E543BE"/>
    <w:rsid w:val="00E73FA4"/>
    <w:rsid w:val="00E80AB2"/>
    <w:rsid w:val="00E931CB"/>
    <w:rsid w:val="00EB2274"/>
    <w:rsid w:val="00EF1426"/>
    <w:rsid w:val="00EF6A7F"/>
    <w:rsid w:val="00EF71EF"/>
    <w:rsid w:val="00F14C31"/>
    <w:rsid w:val="00F17612"/>
    <w:rsid w:val="00F222BE"/>
    <w:rsid w:val="00F330EA"/>
    <w:rsid w:val="00F35004"/>
    <w:rsid w:val="00F605FE"/>
    <w:rsid w:val="00F63F69"/>
    <w:rsid w:val="00FE1BD8"/>
    <w:rsid w:val="015B6D94"/>
    <w:rsid w:val="01B16B10"/>
    <w:rsid w:val="039D1E12"/>
    <w:rsid w:val="078E6A25"/>
    <w:rsid w:val="094277BC"/>
    <w:rsid w:val="0BB91287"/>
    <w:rsid w:val="0D027726"/>
    <w:rsid w:val="0E8B0BD2"/>
    <w:rsid w:val="12BB58E4"/>
    <w:rsid w:val="136F66CF"/>
    <w:rsid w:val="1506111A"/>
    <w:rsid w:val="19286BF1"/>
    <w:rsid w:val="19FD2386"/>
    <w:rsid w:val="1A7E5315"/>
    <w:rsid w:val="1AC03B72"/>
    <w:rsid w:val="1AE42B39"/>
    <w:rsid w:val="1CB0204C"/>
    <w:rsid w:val="1D9613D3"/>
    <w:rsid w:val="1DB96458"/>
    <w:rsid w:val="1F8359DC"/>
    <w:rsid w:val="204D6E1B"/>
    <w:rsid w:val="2934574D"/>
    <w:rsid w:val="29C15ADF"/>
    <w:rsid w:val="2B645110"/>
    <w:rsid w:val="2C830765"/>
    <w:rsid w:val="2DAC4350"/>
    <w:rsid w:val="336C25AC"/>
    <w:rsid w:val="33D16ACB"/>
    <w:rsid w:val="368340BC"/>
    <w:rsid w:val="37015461"/>
    <w:rsid w:val="38286CC9"/>
    <w:rsid w:val="38B8629F"/>
    <w:rsid w:val="38C85FBE"/>
    <w:rsid w:val="3BF34D89"/>
    <w:rsid w:val="3E7764E5"/>
    <w:rsid w:val="40480203"/>
    <w:rsid w:val="43087E22"/>
    <w:rsid w:val="45342B44"/>
    <w:rsid w:val="45A00387"/>
    <w:rsid w:val="467E65BA"/>
    <w:rsid w:val="48F0738F"/>
    <w:rsid w:val="4B6A3696"/>
    <w:rsid w:val="4BF94468"/>
    <w:rsid w:val="4E1F4A51"/>
    <w:rsid w:val="4E2A0B08"/>
    <w:rsid w:val="4F9C201E"/>
    <w:rsid w:val="51D40A25"/>
    <w:rsid w:val="52D675F5"/>
    <w:rsid w:val="53CD3DC9"/>
    <w:rsid w:val="573B0F53"/>
    <w:rsid w:val="5920446A"/>
    <w:rsid w:val="5D2433FB"/>
    <w:rsid w:val="603B33CE"/>
    <w:rsid w:val="620F5E61"/>
    <w:rsid w:val="68E1689C"/>
    <w:rsid w:val="6911773A"/>
    <w:rsid w:val="6A1B7B8C"/>
    <w:rsid w:val="6BA365F0"/>
    <w:rsid w:val="6FAD399F"/>
    <w:rsid w:val="70B710BF"/>
    <w:rsid w:val="71D71F00"/>
    <w:rsid w:val="7372081D"/>
    <w:rsid w:val="73D05D1F"/>
    <w:rsid w:val="746E649C"/>
    <w:rsid w:val="75575F1C"/>
    <w:rsid w:val="762E6067"/>
    <w:rsid w:val="78923B52"/>
    <w:rsid w:val="7BF9363D"/>
    <w:rsid w:val="7C0A56C7"/>
    <w:rsid w:val="7E21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spacing w:line="240" w:lineRule="auto"/>
    </w:pPr>
    <w:rPr>
      <w:rFonts w:cs="宋体" w:asciiTheme="minorAscii" w:hAnsiTheme="minorAscii" w:eastAsiaTheme="minorEastAsia"/>
      <w:sz w:val="21"/>
      <w:szCs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511</Words>
  <Characters>561</Characters>
  <Lines>7</Lines>
  <Paragraphs>2</Paragraphs>
  <TotalTime>1</TotalTime>
  <ScaleCrop>false</ScaleCrop>
  <LinksUpToDate>false</LinksUpToDate>
  <CharactersWithSpaces>562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2022-09-02T08:25:00Z</dcterms:created>
  <dc:creator>Bruce</dc:creator>
  <cp:lastModifiedBy>招标代理</cp:lastModifiedBy>
  <dcterms:modified xsi:type="dcterms:W3CDTF">2025-06-20T03:54:13Z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3CA66C1C02314602B1BA8EA1F81AAEFA_13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