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9F09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熏蒸治疗仪</w:t>
      </w:r>
      <w:r>
        <w:rPr>
          <w:rFonts w:hint="eastAsia" w:ascii="宋体" w:hAnsi="宋体" w:eastAsia="宋体" w:cs="宋体"/>
          <w:b/>
          <w:bCs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lang w:val="en-US" w:eastAsia="zh-CN"/>
        </w:rPr>
        <w:t>二类）</w:t>
      </w:r>
    </w:p>
    <w:p w14:paraId="0A8D01D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定时时间：1～99min任意可调，连续工作时间≥8h</w:t>
      </w:r>
    </w:p>
    <w:p w14:paraId="051077F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温度显示范围：0℃～150℃，显示精度±1℃。</w:t>
      </w:r>
    </w:p>
    <w:p w14:paraId="1A5939C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压力调节范围：20KPa～35KPa  </w:t>
      </w:r>
    </w:p>
    <w:p w14:paraId="2FCA55E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熏蒸锅容积：≥5L</w:t>
      </w:r>
    </w:p>
    <w:p w14:paraId="2E55FCD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正常工作加药量V：2.2L≤V≤3L</w:t>
      </w:r>
    </w:p>
    <w:p w14:paraId="6AAC59A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双路输出中药蒸汽。</w:t>
      </w:r>
    </w:p>
    <w:p w14:paraId="55DDFC4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两种工作模式可任意设定</w:t>
      </w:r>
    </w:p>
    <w:p w14:paraId="7A48A47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具有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液晶屏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可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显示工作参数，并具有实时状态提示功能。</w:t>
      </w:r>
    </w:p>
    <w:p w14:paraId="75F1C64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熏蒸容器具有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多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重安全防护装置</w:t>
      </w:r>
    </w:p>
    <w:p w14:paraId="316E369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具有超温、超压、缺水保护并具有声响提示，多重保护措施。</w:t>
      </w:r>
    </w:p>
    <w:p w14:paraId="12B47F7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设有两个独立的熏蒸容器，并在熏蒸容器内设置具有过滤功能的蒸汽输出装置，堵塞蒸汽管道；蒸汽输出装置可拆卸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eastAsia="zh-CN"/>
        </w:rPr>
        <w:t>。</w:t>
      </w:r>
    </w:p>
    <w:p w14:paraId="4D6091A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配备冷凝水收集系统，熏蒸过程中产生的冷凝水自动汇集至冷凝水收集器。</w:t>
      </w:r>
    </w:p>
    <w:p w14:paraId="16281D7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翻盖0～90°范围内任意悬停。</w:t>
      </w:r>
    </w:p>
    <w:p w14:paraId="687FE59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喷头配有嵌入式吸水海绵隔离罩，吸附多余水珠，使病人和喷嘴之间保持安全距离</w:t>
      </w:r>
    </w:p>
    <w:p w14:paraId="1F321C6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配置自动、手动两种排废液方式</w:t>
      </w:r>
    </w:p>
    <w:p w14:paraId="2C4BAD0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熏蒸容器采用外置式一体成型加热器</w:t>
      </w:r>
    </w:p>
    <w:p w14:paraId="2A34650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仪器采用大功率加热盘。出蒸汽的时间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＜10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分钟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eastAsia="zh-CN"/>
        </w:rPr>
        <w:t>。</w:t>
      </w:r>
    </w:p>
    <w:p w14:paraId="39CD7A9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多角度治疗：三维万向</w:t>
      </w:r>
      <w:r>
        <w:rPr>
          <w:rFonts w:hint="eastAsia" w:ascii="宋体" w:hAnsi="宋体" w:eastAsia="宋体" w:cs="宋体"/>
          <w:sz w:val="21"/>
          <w:szCs w:val="21"/>
        </w:rPr>
        <w:t>旋转臂杆，360°旋转喷头。</w:t>
      </w:r>
    </w:p>
    <w:p w14:paraId="1D9F17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86B4E9"/>
    <w:multiLevelType w:val="singleLevel"/>
    <w:tmpl w:val="9786B4E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411032"/>
    <w:rsid w:val="11CA0A7E"/>
    <w:rsid w:val="12870505"/>
    <w:rsid w:val="1FE7289D"/>
    <w:rsid w:val="26655E3B"/>
    <w:rsid w:val="2A1F748E"/>
    <w:rsid w:val="2C6B1F69"/>
    <w:rsid w:val="373813E5"/>
    <w:rsid w:val="3B44206B"/>
    <w:rsid w:val="4044666A"/>
    <w:rsid w:val="41002E16"/>
    <w:rsid w:val="44867251"/>
    <w:rsid w:val="5EB6477F"/>
    <w:rsid w:val="615A3AE7"/>
    <w:rsid w:val="6AD93826"/>
    <w:rsid w:val="6FF3728C"/>
    <w:rsid w:val="71AC7616"/>
    <w:rsid w:val="76285B0A"/>
    <w:rsid w:val="7835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spacing w:line="240" w:lineRule="auto"/>
    </w:pPr>
    <w:rPr>
      <w:rFonts w:cs="宋体" w:asciiTheme="minorAscii" w:hAnsiTheme="minorAscii" w:eastAsiaTheme="minorEastAsia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380</Words>
  <Characters>404</Characters>
  <Lines>0</Lines>
  <Paragraphs>0</Paragraphs>
  <TotalTime>0</TotalTime>
  <ScaleCrop>false</ScaleCrop>
  <LinksUpToDate>false</LinksUpToDate>
  <CharactersWithSpaces>406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2025-01-09T08:05:00Z</dcterms:created>
  <dc:creator>MyPC</dc:creator>
  <cp:lastModifiedBy>招标代理</cp:lastModifiedBy>
  <dcterms:modified xsi:type="dcterms:W3CDTF">2025-06-20T07:35:46Z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eyJoZGlkIjoiOWI5MTBkOTRkYWVhMzM2MTBhYTUyYjM0ZGM0ZDAwYTgiLCJ1c2VySWQiOiI0NDE2Nzg3NDgifQ==</vt:lpwstr>
  </property>
  <property fmtid="{D5CDD505-2E9C-101B-9397-08002B2CF9AE}" pid="4" name="ICV">
    <vt:lpwstr>5D5372309AF74A8A8BF39AA8F1B23EAF_13</vt:lpwstr>
  </property>
</Properties>
</file>