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F32FB">
      <w:pPr>
        <w:pStyle w:val="9"/>
        <w:numPr>
          <w:ilvl w:val="0"/>
          <w:numId w:val="0"/>
        </w:numPr>
        <w:adjustRightInd w:val="0"/>
        <w:snapToGrid w:val="0"/>
        <w:spacing w:before="312" w:beforeLines="100" w:after="312" w:afterLines="100" w:line="360" w:lineRule="auto"/>
        <w:ind w:leftChars="0"/>
        <w:jc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肺功能测定仪技术参数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二类）</w:t>
      </w:r>
    </w:p>
    <w:p w14:paraId="712DE8AE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检测显示参数包含：FVC（用力肺活量）：FVC、FEV1、FEV3、FEV6、FEV1/FVC、FEV3/FVC、FEV1/VC Max、PEF、FEF25、FEF50、FEF75、MMEF、VEXP、FET等呼气指标，PIF、FIVC、FIF50%、FEF50%/FIF50%等吸气指标；VC(肺活量)：VC、VT、IRV、ERV、IC等；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MVV（分钟最大通气量）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MVV、VT、RR等；</w:t>
      </w:r>
    </w:p>
    <w:p w14:paraId="1F0069F4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具有支气管舒张试验功能，可出具舒张试验报告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</w:p>
    <w:p w14:paraId="3D352419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可检测呼气、吸气指标，实时显示动态曲线（流量容积曲线、时间容积曲线）；具备中国人预计值公式；</w:t>
      </w:r>
    </w:p>
    <w:p w14:paraId="66B54364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便携式设计，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仪器需自带智能语音提示功能。</w:t>
      </w:r>
    </w:p>
    <w:p w14:paraId="0AAA4A42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仪器具备平衡感应自动检测功能；</w:t>
      </w:r>
    </w:p>
    <w:p w14:paraId="0E567B29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同时支持A4报告打印或仪器自带打印功能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123A83C3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仪器支持容量定标、三流速线性验证；</w:t>
      </w:r>
    </w:p>
    <w:p w14:paraId="6AAF3DC7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具备自动测量环境参数（温度、湿度、大气压）并进行BTPS自动修正功能；</w:t>
      </w:r>
    </w:p>
    <w:p w14:paraId="511AC075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仪器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厂家需具备肺功能测定仪、3L定标筒所必须的检验校准及标定设备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0AA082A7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系统软件可根据检测结果进行自动质控评级。</w:t>
      </w:r>
    </w:p>
    <w:p w14:paraId="7AC587A7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支持无线数据互联功能；支持单台仪器离线工作及与PC端联机工作模式</w:t>
      </w:r>
    </w:p>
    <w:p w14:paraId="730C017D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软件功能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检测模块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质控管理模块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肺功能检查对象信息收集及管理模块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随访问卷模块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报告生成及打印模块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工作台账模块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数据通讯模块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账号管理及设置模块</w:t>
      </w:r>
    </w:p>
    <w:p w14:paraId="69E5FBF3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云端数据平台功能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项目管理功能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质控管理功能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肺功能检查对象信息管理功能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肺功能报告管理模块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数据导出功能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数据共享</w:t>
      </w:r>
    </w:p>
    <w:p w14:paraId="6FD33183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highlight w:val="none"/>
        </w:rPr>
        <w:t>安全性要求：保护调查对象隐私，保证信息平台和所收集信息的安全性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076E85AE">
      <w:pPr>
        <w:numPr>
          <w:ilvl w:val="0"/>
          <w:numId w:val="1"/>
        </w:numPr>
        <w:bidi w:val="0"/>
        <w:spacing w:line="360" w:lineRule="auto"/>
        <w:ind w:left="840" w:leftChars="0" w:hanging="420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具备可定制扩展功能。</w:t>
      </w:r>
    </w:p>
    <w:p w14:paraId="4B88C4C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4F3E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D84C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2D84C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5663DF"/>
    <w:multiLevelType w:val="singleLevel"/>
    <w:tmpl w:val="A25663D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zZTBlN2E0MTczN2I4ZTQ0NGZiNzNmN2E0MDcxODcifQ=="/>
  </w:docVars>
  <w:rsids>
    <w:rsidRoot w:val="00F52894"/>
    <w:rsid w:val="00B06952"/>
    <w:rsid w:val="00C526CD"/>
    <w:rsid w:val="00E10959"/>
    <w:rsid w:val="00F52894"/>
    <w:rsid w:val="07C14531"/>
    <w:rsid w:val="103343D4"/>
    <w:rsid w:val="147F6DE6"/>
    <w:rsid w:val="177C13BA"/>
    <w:rsid w:val="233C3671"/>
    <w:rsid w:val="28CF1C92"/>
    <w:rsid w:val="296D731A"/>
    <w:rsid w:val="2AA6049A"/>
    <w:rsid w:val="2B334062"/>
    <w:rsid w:val="3628470C"/>
    <w:rsid w:val="37040D59"/>
    <w:rsid w:val="37312709"/>
    <w:rsid w:val="477ECFF5"/>
    <w:rsid w:val="4CFC17BE"/>
    <w:rsid w:val="4D9D4E00"/>
    <w:rsid w:val="5519278B"/>
    <w:rsid w:val="56411C67"/>
    <w:rsid w:val="5A1F5D26"/>
    <w:rsid w:val="5F7FB90E"/>
    <w:rsid w:val="637B48FF"/>
    <w:rsid w:val="640F3A6B"/>
    <w:rsid w:val="6B1A6BEE"/>
    <w:rsid w:val="6F680F20"/>
    <w:rsid w:val="72F769E8"/>
    <w:rsid w:val="72FA591B"/>
    <w:rsid w:val="74222248"/>
    <w:rsid w:val="754C6604"/>
    <w:rsid w:val="766D51F4"/>
    <w:rsid w:val="DD3DE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651</Characters>
  <Lines>12</Lines>
  <Paragraphs>3</Paragraphs>
  <TotalTime>0</TotalTime>
  <ScaleCrop>false</ScaleCrop>
  <LinksUpToDate>false</LinksUpToDate>
  <CharactersWithSpaces>653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2020-09-01T09:06:00Z</dcterms:created>
  <dc:creator>Frank Wang</dc:creator>
  <cp:lastModifiedBy>招标代理</cp:lastModifiedBy>
  <dcterms:modified xsi:type="dcterms:W3CDTF">2025-06-20T07:34:15Z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61D7CDDE62EC4ABD98814B9A681896A2_13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