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2EFAE">
      <w:pPr>
        <w:spacing w:line="360" w:lineRule="auto"/>
        <w:jc w:val="center"/>
        <w:rPr>
          <w:rFonts w:hint="default" w:ascii="宋体" w:hAnsi="宋体" w:cs="宋体" w:eastAsiaTheme="minorEastAsia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熏蒸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治疗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仪技术参数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二类）</w:t>
      </w:r>
    </w:p>
    <w:p w14:paraId="1BEF70B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熏蒸温度：常温～（50±3）℃，九档可调</w:t>
      </w:r>
    </w:p>
    <w:p w14:paraId="3BA12F3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熏蒸温度保护温度：</w:t>
      </w:r>
      <w:r>
        <w:rPr>
          <w:rFonts w:hint="eastAsia"/>
          <w:lang w:val="en-US" w:eastAsia="zh-CN"/>
        </w:rPr>
        <w:t>53℃~63℃之间（含两端数值）</w:t>
      </w:r>
    </w:p>
    <w:p w14:paraId="587BB5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清洗水温：常温～（40±3）℃，分三档可调</w:t>
      </w:r>
    </w:p>
    <w:p w14:paraId="6F32B90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清洗水温热保护温度：</w:t>
      </w:r>
      <w:r>
        <w:rPr>
          <w:rFonts w:hint="eastAsia"/>
          <w:lang w:val="en-US" w:eastAsia="zh-CN"/>
        </w:rPr>
        <w:t>47℃~53℃之间（含两端数值）</w:t>
      </w:r>
    </w:p>
    <w:p w14:paraId="0F595D5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座圈温度：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32℃</w:t>
      </w:r>
      <w:r>
        <w:rPr>
          <w:rFonts w:hint="eastAsia"/>
          <w:lang w:val="en-US" w:eastAsia="zh-CN"/>
        </w:rPr>
        <w:t>~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℃</w:t>
      </w:r>
    </w:p>
    <w:p w14:paraId="390573B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座圈热保护温度：77℃±5℃</w:t>
      </w:r>
    </w:p>
    <w:p w14:paraId="728DC5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暖风温度：常温～（35±5）℃，分三档可调</w:t>
      </w:r>
    </w:p>
    <w:p w14:paraId="280208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暖风热保护温度：95℃±5℃</w:t>
      </w:r>
    </w:p>
    <w:p w14:paraId="33D625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熏蒸的时间可在1～99分钟范围内调节，连续工作时间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8小时</w:t>
      </w:r>
    </w:p>
    <w:p w14:paraId="7E885D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熏蒸仪的蒸汽发生器容积≥3000ml，其最大熏蒸量≥650ml/h</w:t>
      </w:r>
    </w:p>
    <w:p w14:paraId="6D0C5B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清洗流量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在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0.6L/min～1.1L/min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之间可调（含两端数值）</w:t>
      </w:r>
    </w:p>
    <w:p w14:paraId="178A0C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具有臭氧消毒装置</w:t>
      </w:r>
    </w:p>
    <w:p w14:paraId="6E28B6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熏蒸仪的工作噪声应不大于65dB(A计权）</w:t>
      </w:r>
    </w:p>
    <w:p w14:paraId="38CE4D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彩色液晶显示屏</w:t>
      </w:r>
    </w:p>
    <w:p w14:paraId="38145D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可根据男女所需，选择各自专用的冲洗功能</w:t>
      </w: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,也可混合冲洗</w:t>
      </w: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，并调节合适水温，方便卫生。</w:t>
      </w:r>
    </w:p>
    <w:p w14:paraId="038583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配有</w:t>
      </w: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语音提示功能</w:t>
      </w:r>
    </w:p>
    <w:p w14:paraId="2587A0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具有漏电保护功能</w:t>
      </w:r>
    </w:p>
    <w:p w14:paraId="063AD5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熏蒸仪的蒸汽发生器具有低水位自动保护装置，缺水时自动停止加热。</w:t>
      </w:r>
    </w:p>
    <w:p w14:paraId="1D2E81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可自动对液体进行加热和保温</w:t>
      </w:r>
    </w:p>
    <w:p w14:paraId="2ED2E7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可将最后一次治疗的参数保存下来,作为下次治疗的默认参数</w:t>
      </w:r>
    </w:p>
    <w:p w14:paraId="702A94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具有双重温度保护,在第一重温度保护失效的情况下,第二重温度保护会在温度达到50℃时,切断总电源。</w:t>
      </w:r>
    </w:p>
    <w:p w14:paraId="095AE2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采用外置式药液过滤器</w:t>
      </w:r>
    </w:p>
    <w:p w14:paraId="125B384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具有故障自动检测功能，并显示故障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并给出指导意见,</w:t>
      </w:r>
      <w:r>
        <w:rPr>
          <w:rFonts w:hint="eastAsia" w:ascii="宋体" w:hAnsi="宋体" w:eastAsia="宋体" w:cs="宋体"/>
          <w:strike w:val="0"/>
          <w:dstrike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同时在故障时及时发出提示音</w:t>
      </w:r>
    </w:p>
    <w:p w14:paraId="68925EC3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F74C9D"/>
    <w:multiLevelType w:val="singleLevel"/>
    <w:tmpl w:val="78F74C9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14C34"/>
    <w:rsid w:val="0010498F"/>
    <w:rsid w:val="018F1E52"/>
    <w:rsid w:val="03EC727C"/>
    <w:rsid w:val="088910F9"/>
    <w:rsid w:val="0C41127C"/>
    <w:rsid w:val="0E8A326D"/>
    <w:rsid w:val="0EF80318"/>
    <w:rsid w:val="20F439F3"/>
    <w:rsid w:val="225673D8"/>
    <w:rsid w:val="24303C58"/>
    <w:rsid w:val="2BDC2E97"/>
    <w:rsid w:val="2FE53B49"/>
    <w:rsid w:val="3013773F"/>
    <w:rsid w:val="306B04F2"/>
    <w:rsid w:val="39316051"/>
    <w:rsid w:val="3A3C7698"/>
    <w:rsid w:val="3EB43064"/>
    <w:rsid w:val="442962A2"/>
    <w:rsid w:val="45513D03"/>
    <w:rsid w:val="45877724"/>
    <w:rsid w:val="46B5206F"/>
    <w:rsid w:val="47D429C9"/>
    <w:rsid w:val="4FC82E13"/>
    <w:rsid w:val="560B1CAC"/>
    <w:rsid w:val="595E6596"/>
    <w:rsid w:val="5B1909C7"/>
    <w:rsid w:val="605E50CE"/>
    <w:rsid w:val="617078F3"/>
    <w:rsid w:val="64314C34"/>
    <w:rsid w:val="67C717AB"/>
    <w:rsid w:val="71025772"/>
    <w:rsid w:val="711B1D67"/>
    <w:rsid w:val="711D0999"/>
    <w:rsid w:val="72165809"/>
    <w:rsid w:val="72B15531"/>
    <w:rsid w:val="74EB4D2A"/>
    <w:rsid w:val="75134281"/>
    <w:rsid w:val="7C22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523</Characters>
  <Lines>0</Lines>
  <Paragraphs>0</Paragraphs>
  <TotalTime>11</TotalTime>
  <ScaleCrop>false</ScaleCrop>
  <LinksUpToDate>false</LinksUpToDate>
  <CharactersWithSpaces>523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2020-08-25T01:07:00Z</dcterms:created>
  <dc:creator>爱希</dc:creator>
  <cp:lastModifiedBy>招标代理</cp:lastModifiedBy>
  <dcterms:modified xsi:type="dcterms:W3CDTF">2025-06-20T07:32:27Z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F096E388BA6B4F27881D8DA5A74243A1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